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204A1">
        <w:rPr>
          <w:b/>
          <w:bCs/>
        </w:rPr>
        <w:t>40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204A1">
        <w:t>Конструкции, детали стен и перегородки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1204A1">
        <w:t>40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04A1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2E16D-3705-4C9F-8ED6-762A260C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2019-11-08T10:47:00Z</dcterms:modified>
</cp:coreProperties>
</file>